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4241" w14:textId="128345B6" w:rsidR="003A2207" w:rsidRPr="00830909" w:rsidRDefault="00830909" w:rsidP="003A2207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D0483B" wp14:editId="7B166330">
            <wp:simplePos x="0" y="0"/>
            <wp:positionH relativeFrom="column">
              <wp:posOffset>4386580</wp:posOffset>
            </wp:positionH>
            <wp:positionV relativeFrom="paragraph">
              <wp:posOffset>5079</wp:posOffset>
            </wp:positionV>
            <wp:extent cx="1085850" cy="1578885"/>
            <wp:effectExtent l="0" t="0" r="0" b="2540"/>
            <wp:wrapNone/>
            <wp:docPr id="20349290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3" cy="15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C0D" w:rsidRPr="00EF1C0D">
        <w:rPr>
          <w:b/>
          <w:bCs/>
          <w:sz w:val="28"/>
          <w:szCs w:val="28"/>
          <w:u w:val="single"/>
        </w:rPr>
        <w:t xml:space="preserve">Beruflicher </w:t>
      </w:r>
      <w:r w:rsidR="003A2207" w:rsidRPr="00EF1C0D">
        <w:rPr>
          <w:b/>
          <w:bCs/>
          <w:sz w:val="28"/>
          <w:szCs w:val="28"/>
          <w:u w:val="single"/>
        </w:rPr>
        <w:t xml:space="preserve">Lebenslauf von </w:t>
      </w:r>
      <w:proofErr w:type="spellStart"/>
      <w:r w:rsidR="003A2207" w:rsidRPr="00EF1C0D">
        <w:rPr>
          <w:b/>
          <w:bCs/>
          <w:sz w:val="28"/>
          <w:szCs w:val="28"/>
          <w:u w:val="single"/>
        </w:rPr>
        <w:t>Prof.Dr.Dr</w:t>
      </w:r>
      <w:proofErr w:type="spellEnd"/>
      <w:r w:rsidR="003A2207" w:rsidRPr="00EF1C0D">
        <w:rPr>
          <w:b/>
          <w:bCs/>
          <w:sz w:val="28"/>
          <w:szCs w:val="28"/>
          <w:u w:val="single"/>
        </w:rPr>
        <w:t>. Kai-Olaf Henkel</w:t>
      </w:r>
      <w:r>
        <w:rPr>
          <w:sz w:val="28"/>
          <w:szCs w:val="28"/>
        </w:rPr>
        <w:t xml:space="preserve"> </w:t>
      </w:r>
    </w:p>
    <w:p w14:paraId="3E6E1439" w14:textId="36C0838B" w:rsidR="00EF1C0D" w:rsidRPr="00EF1C0D" w:rsidRDefault="00EF1C0D" w:rsidP="00EF1C0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EF1C0D">
        <w:rPr>
          <w:sz w:val="24"/>
          <w:szCs w:val="24"/>
        </w:rPr>
        <w:t>Verheiratet seit 1990, 3 Kinder</w:t>
      </w:r>
      <w:r>
        <w:rPr>
          <w:sz w:val="24"/>
          <w:szCs w:val="24"/>
        </w:rPr>
        <w:t>)</w:t>
      </w:r>
    </w:p>
    <w:p w14:paraId="0A265388" w14:textId="77777777" w:rsidR="00EF1C0D" w:rsidRPr="00EF1C0D" w:rsidRDefault="00EF1C0D" w:rsidP="00EF1C0D">
      <w:pPr>
        <w:pStyle w:val="Listenabsatz"/>
        <w:rPr>
          <w:sz w:val="24"/>
          <w:szCs w:val="24"/>
        </w:rPr>
      </w:pPr>
    </w:p>
    <w:p w14:paraId="57C4ED93" w14:textId="7B8D9F2B" w:rsidR="003963BE" w:rsidRDefault="00A71B22" w:rsidP="003963BE">
      <w:pPr>
        <w:rPr>
          <w:sz w:val="24"/>
          <w:szCs w:val="24"/>
        </w:rPr>
      </w:pPr>
      <w:r>
        <w:rPr>
          <w:sz w:val="24"/>
          <w:szCs w:val="24"/>
        </w:rPr>
        <w:t xml:space="preserve">2024- </w:t>
      </w:r>
      <w:r w:rsidR="003963BE">
        <w:rPr>
          <w:sz w:val="24"/>
          <w:szCs w:val="24"/>
        </w:rPr>
        <w:t xml:space="preserve">17 Direktor der Klinik für Mund-, Kiefer- und Gesichtschirurgie </w:t>
      </w:r>
      <w:r w:rsidR="003963BE">
        <w:rPr>
          <w:sz w:val="24"/>
          <w:szCs w:val="24"/>
        </w:rPr>
        <w:br/>
        <w:t xml:space="preserve">                 am Bundeswehrkrankenhaus Hamburg</w:t>
      </w:r>
    </w:p>
    <w:p w14:paraId="33580F92" w14:textId="3C025C97" w:rsidR="00A71B22" w:rsidRPr="003A2207" w:rsidRDefault="00A71B22" w:rsidP="00A71B22">
      <w:pPr>
        <w:rPr>
          <w:sz w:val="24"/>
          <w:szCs w:val="24"/>
        </w:rPr>
      </w:pPr>
      <w:r>
        <w:rPr>
          <w:sz w:val="24"/>
          <w:szCs w:val="24"/>
        </w:rPr>
        <w:t>2017- 0</w:t>
      </w:r>
      <w:r w:rsidRPr="003A2207">
        <w:rPr>
          <w:sz w:val="24"/>
          <w:szCs w:val="24"/>
        </w:rPr>
        <w:t xml:space="preserve">6 Leiter der Abteilung </w:t>
      </w:r>
      <w:r>
        <w:rPr>
          <w:sz w:val="24"/>
          <w:szCs w:val="24"/>
        </w:rPr>
        <w:t>Mund-, Kiefer- und Gesichtsc</w:t>
      </w:r>
      <w:r w:rsidRPr="003A2207">
        <w:rPr>
          <w:sz w:val="24"/>
          <w:szCs w:val="24"/>
        </w:rPr>
        <w:t xml:space="preserve">hirurgie, </w:t>
      </w:r>
      <w:r w:rsidR="00830909">
        <w:rPr>
          <w:sz w:val="24"/>
          <w:szCs w:val="24"/>
        </w:rPr>
        <w:br/>
        <w:t xml:space="preserve">                 </w:t>
      </w:r>
      <w:r w:rsidRPr="003A2207">
        <w:rPr>
          <w:sz w:val="24"/>
          <w:szCs w:val="24"/>
        </w:rPr>
        <w:t xml:space="preserve">Plastische </w:t>
      </w:r>
      <w:r>
        <w:rPr>
          <w:sz w:val="24"/>
          <w:szCs w:val="24"/>
        </w:rPr>
        <w:t xml:space="preserve">Operationen und </w:t>
      </w:r>
      <w:r w:rsidRPr="003A2207">
        <w:rPr>
          <w:sz w:val="24"/>
          <w:szCs w:val="24"/>
        </w:rPr>
        <w:t>Oralchirurgie</w:t>
      </w:r>
      <w:r>
        <w:rPr>
          <w:sz w:val="24"/>
          <w:szCs w:val="24"/>
        </w:rPr>
        <w:t xml:space="preserve"> am Bundeswehrkrankenhaus Hamburg</w:t>
      </w:r>
    </w:p>
    <w:p w14:paraId="78974CD9" w14:textId="701B0A88" w:rsidR="00E37A5D" w:rsidRPr="003A2207" w:rsidRDefault="00E37A5D" w:rsidP="00E37A5D">
      <w:pPr>
        <w:rPr>
          <w:sz w:val="24"/>
          <w:szCs w:val="24"/>
        </w:rPr>
      </w:pPr>
      <w:r w:rsidRPr="003A2207">
        <w:rPr>
          <w:sz w:val="24"/>
          <w:szCs w:val="24"/>
        </w:rPr>
        <w:t>20</w:t>
      </w:r>
      <w:r>
        <w:rPr>
          <w:sz w:val="24"/>
          <w:szCs w:val="24"/>
        </w:rPr>
        <w:t>19 - 09</w:t>
      </w:r>
      <w:r w:rsidRPr="003A2207">
        <w:rPr>
          <w:sz w:val="24"/>
          <w:szCs w:val="24"/>
        </w:rPr>
        <w:t xml:space="preserve"> Vize-Präsident Norddeutscher Implantologie-Club</w:t>
      </w:r>
      <w:r>
        <w:rPr>
          <w:sz w:val="24"/>
          <w:szCs w:val="24"/>
        </w:rPr>
        <w:t>, Hamburg</w:t>
      </w:r>
    </w:p>
    <w:p w14:paraId="2F70BCFF" w14:textId="10CD2E29" w:rsidR="003A2207" w:rsidRPr="003A2207" w:rsidRDefault="003A2207" w:rsidP="003A2207">
      <w:pPr>
        <w:rPr>
          <w:sz w:val="24"/>
          <w:szCs w:val="24"/>
        </w:rPr>
      </w:pPr>
      <w:r w:rsidRPr="003A2207">
        <w:rPr>
          <w:sz w:val="24"/>
          <w:szCs w:val="24"/>
        </w:rPr>
        <w:t xml:space="preserve">        2013 Ernennung zum Privatdozenten Universität Hamburg </w:t>
      </w:r>
      <w:r w:rsidR="00A71B22">
        <w:rPr>
          <w:sz w:val="24"/>
          <w:szCs w:val="24"/>
        </w:rPr>
        <w:br/>
      </w:r>
      <w:r w:rsidRPr="003A2207">
        <w:rPr>
          <w:sz w:val="24"/>
          <w:szCs w:val="24"/>
        </w:rPr>
        <w:t xml:space="preserve">                             (unter Beibehaltung der Professur an der Universität Rostock</w:t>
      </w:r>
    </w:p>
    <w:p w14:paraId="0F72D50C" w14:textId="76F15457" w:rsidR="003A2207" w:rsidRDefault="003A2207" w:rsidP="003A2207">
      <w:pPr>
        <w:rPr>
          <w:sz w:val="24"/>
          <w:szCs w:val="24"/>
        </w:rPr>
      </w:pPr>
      <w:r w:rsidRPr="003A2207">
        <w:rPr>
          <w:sz w:val="24"/>
          <w:szCs w:val="24"/>
        </w:rPr>
        <w:t xml:space="preserve">         2005 Ernennung zum außerordentlichen Professor Universität Rostock</w:t>
      </w:r>
    </w:p>
    <w:p w14:paraId="31175007" w14:textId="3C2F3761" w:rsidR="003A2207" w:rsidRDefault="003A2207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         2005 Fachzahnarzt für Oralchirurgie</w:t>
      </w:r>
    </w:p>
    <w:p w14:paraId="509ED1E0" w14:textId="024D08F0" w:rsidR="00E37A5D" w:rsidRDefault="00E37A5D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2005-1999 Aufenthalte als </w:t>
      </w:r>
      <w:proofErr w:type="spellStart"/>
      <w:r>
        <w:rPr>
          <w:sz w:val="24"/>
          <w:szCs w:val="24"/>
        </w:rPr>
        <w:t>Visiting</w:t>
      </w:r>
      <w:proofErr w:type="spellEnd"/>
      <w:r>
        <w:rPr>
          <w:sz w:val="24"/>
          <w:szCs w:val="24"/>
        </w:rPr>
        <w:t xml:space="preserve"> Professor 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Beijing VR China</w:t>
      </w:r>
    </w:p>
    <w:p w14:paraId="58FF075C" w14:textId="271F9C5D" w:rsidR="003A2207" w:rsidRDefault="00E37A5D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         1999 Habilitation zum </w:t>
      </w:r>
      <w:proofErr w:type="spellStart"/>
      <w:r>
        <w:rPr>
          <w:sz w:val="24"/>
          <w:szCs w:val="24"/>
        </w:rPr>
        <w:t>Dr.med.habil</w:t>
      </w:r>
      <w:proofErr w:type="spellEnd"/>
      <w:r>
        <w:rPr>
          <w:sz w:val="24"/>
          <w:szCs w:val="24"/>
        </w:rPr>
        <w:t xml:space="preserve">. und Ernennung zum Privatdozenten </w:t>
      </w:r>
      <w:r>
        <w:rPr>
          <w:sz w:val="24"/>
          <w:szCs w:val="24"/>
        </w:rPr>
        <w:br/>
        <w:t xml:space="preserve">                   Universität Rostock</w:t>
      </w:r>
    </w:p>
    <w:p w14:paraId="5F2F12BF" w14:textId="5F3C7C21" w:rsidR="00E37A5D" w:rsidRDefault="00E37A5D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         1999 Erhalt der Zusatzbezeichnung „Plastische Operationen“</w:t>
      </w:r>
    </w:p>
    <w:p w14:paraId="0797E8A3" w14:textId="5FB61E71" w:rsidR="003963BE" w:rsidRPr="003A2207" w:rsidRDefault="003963BE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        1998 Ernennung zum Oberarzt der Klinik für MKG- Chirurgie Universität Rostock</w:t>
      </w:r>
    </w:p>
    <w:p w14:paraId="119EF15D" w14:textId="64414CEF" w:rsidR="003A2207" w:rsidRDefault="00536FB9" w:rsidP="003A2207">
      <w:pPr>
        <w:rPr>
          <w:sz w:val="24"/>
          <w:szCs w:val="24"/>
        </w:rPr>
      </w:pPr>
      <w:r w:rsidRPr="003A2207">
        <w:rPr>
          <w:sz w:val="24"/>
          <w:szCs w:val="24"/>
        </w:rPr>
        <w:t xml:space="preserve">        1998 Fortbildung </w:t>
      </w:r>
      <w:r w:rsidR="003963BE">
        <w:rPr>
          <w:sz w:val="24"/>
          <w:szCs w:val="24"/>
        </w:rPr>
        <w:t>in Plastischer Gesichtschirurg</w:t>
      </w:r>
      <w:r w:rsidR="00400718">
        <w:rPr>
          <w:sz w:val="24"/>
          <w:szCs w:val="24"/>
        </w:rPr>
        <w:t>i</w:t>
      </w:r>
      <w:r w:rsidR="003963BE">
        <w:rPr>
          <w:sz w:val="24"/>
          <w:szCs w:val="24"/>
        </w:rPr>
        <w:t xml:space="preserve">e bei </w:t>
      </w:r>
      <w:proofErr w:type="spellStart"/>
      <w:r w:rsidRPr="003A2207">
        <w:rPr>
          <w:sz w:val="24"/>
          <w:szCs w:val="24"/>
        </w:rPr>
        <w:t>Prof.Cohen</w:t>
      </w:r>
      <w:proofErr w:type="spellEnd"/>
      <w:r w:rsidRPr="003A2207">
        <w:rPr>
          <w:sz w:val="24"/>
          <w:szCs w:val="24"/>
        </w:rPr>
        <w:t xml:space="preserve"> Universität</w:t>
      </w:r>
      <w:r w:rsidR="003963BE">
        <w:rPr>
          <w:sz w:val="24"/>
          <w:szCs w:val="24"/>
        </w:rPr>
        <w:t xml:space="preserve"> </w:t>
      </w:r>
      <w:proofErr w:type="spellStart"/>
      <w:r w:rsidRPr="003A2207">
        <w:rPr>
          <w:sz w:val="24"/>
          <w:szCs w:val="24"/>
        </w:rPr>
        <w:t>llionois</w:t>
      </w:r>
      <w:proofErr w:type="spellEnd"/>
      <w:r w:rsidRPr="003A2207">
        <w:rPr>
          <w:sz w:val="24"/>
          <w:szCs w:val="24"/>
        </w:rPr>
        <w:t xml:space="preserve"> </w:t>
      </w:r>
      <w:r w:rsidR="003963BE">
        <w:rPr>
          <w:sz w:val="24"/>
          <w:szCs w:val="24"/>
        </w:rPr>
        <w:br/>
        <w:t xml:space="preserve">                  </w:t>
      </w:r>
      <w:r w:rsidRPr="003A2207">
        <w:rPr>
          <w:sz w:val="24"/>
          <w:szCs w:val="24"/>
        </w:rPr>
        <w:t>Chicago, USA</w:t>
      </w:r>
    </w:p>
    <w:p w14:paraId="37E15C35" w14:textId="69DEBF9C" w:rsidR="003963BE" w:rsidRDefault="003963BE" w:rsidP="003A2207">
      <w:pPr>
        <w:rPr>
          <w:sz w:val="24"/>
          <w:szCs w:val="24"/>
        </w:rPr>
      </w:pPr>
      <w:r>
        <w:rPr>
          <w:sz w:val="24"/>
          <w:szCs w:val="24"/>
        </w:rPr>
        <w:t xml:space="preserve">       1996 Erhalt der Anerkennung „Facharzt für Mund-, Kiefer- und Gesichtschirurgie“</w:t>
      </w:r>
    </w:p>
    <w:p w14:paraId="2F6E7CDA" w14:textId="05C956A5" w:rsidR="003963BE" w:rsidRDefault="003963BE" w:rsidP="003963BE">
      <w:pPr>
        <w:rPr>
          <w:sz w:val="24"/>
          <w:szCs w:val="24"/>
        </w:rPr>
      </w:pPr>
      <w:r>
        <w:rPr>
          <w:sz w:val="24"/>
          <w:szCs w:val="24"/>
        </w:rPr>
        <w:t xml:space="preserve">       1995 </w:t>
      </w:r>
      <w:r w:rsidRPr="003A2207">
        <w:rPr>
          <w:sz w:val="24"/>
          <w:szCs w:val="24"/>
        </w:rPr>
        <w:t xml:space="preserve">Weiterbildung </w:t>
      </w:r>
      <w:r>
        <w:rPr>
          <w:sz w:val="24"/>
          <w:szCs w:val="24"/>
        </w:rPr>
        <w:t xml:space="preserve">in Plastischer Gesichtschirurgie bei </w:t>
      </w:r>
      <w:proofErr w:type="spellStart"/>
      <w:r w:rsidRPr="003A2207">
        <w:rPr>
          <w:sz w:val="24"/>
          <w:szCs w:val="24"/>
        </w:rPr>
        <w:t>Prof.Millard</w:t>
      </w:r>
      <w:proofErr w:type="spellEnd"/>
      <w:r w:rsidRPr="003A2207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in</w:t>
      </w:r>
      <w:r>
        <w:rPr>
          <w:sz w:val="24"/>
          <w:szCs w:val="24"/>
        </w:rPr>
        <w:br/>
        <w:t xml:space="preserve">                 Kieferorthopädie bei</w:t>
      </w:r>
      <w:r w:rsidRPr="003A2207">
        <w:rPr>
          <w:sz w:val="24"/>
          <w:szCs w:val="24"/>
        </w:rPr>
        <w:t xml:space="preserve"> </w:t>
      </w:r>
      <w:proofErr w:type="spellStart"/>
      <w:r w:rsidRPr="003A2207">
        <w:rPr>
          <w:sz w:val="24"/>
          <w:szCs w:val="24"/>
        </w:rPr>
        <w:t>Prof.Berkowiz</w:t>
      </w:r>
      <w:proofErr w:type="spellEnd"/>
      <w:r w:rsidRPr="003A2207">
        <w:rPr>
          <w:sz w:val="24"/>
          <w:szCs w:val="24"/>
        </w:rPr>
        <w:t xml:space="preserve">, Universität Miami, </w:t>
      </w:r>
      <w:r>
        <w:rPr>
          <w:sz w:val="24"/>
          <w:szCs w:val="24"/>
        </w:rPr>
        <w:t>USA</w:t>
      </w:r>
    </w:p>
    <w:p w14:paraId="5E6C6022" w14:textId="329E29CA" w:rsidR="003963BE" w:rsidRPr="003A2207" w:rsidRDefault="003963BE" w:rsidP="003963BE">
      <w:pPr>
        <w:rPr>
          <w:sz w:val="24"/>
          <w:szCs w:val="24"/>
        </w:rPr>
      </w:pPr>
      <w:r>
        <w:rPr>
          <w:sz w:val="24"/>
          <w:szCs w:val="24"/>
        </w:rPr>
        <w:t xml:space="preserve">       1994 Promotion zum </w:t>
      </w:r>
      <w:proofErr w:type="spellStart"/>
      <w:r>
        <w:rPr>
          <w:sz w:val="24"/>
          <w:szCs w:val="24"/>
        </w:rPr>
        <w:t>Dr.med.dent</w:t>
      </w:r>
      <w:proofErr w:type="spellEnd"/>
      <w:r>
        <w:rPr>
          <w:sz w:val="24"/>
          <w:szCs w:val="24"/>
        </w:rPr>
        <w:t>., Universität Rostock</w:t>
      </w:r>
    </w:p>
    <w:p w14:paraId="2D4A1A4C" w14:textId="365F3AEB" w:rsidR="003963BE" w:rsidRDefault="003963BE" w:rsidP="003A2207">
      <w:pPr>
        <w:rPr>
          <w:sz w:val="24"/>
          <w:szCs w:val="24"/>
        </w:rPr>
      </w:pPr>
      <w:r>
        <w:rPr>
          <w:sz w:val="24"/>
          <w:szCs w:val="24"/>
        </w:rPr>
        <w:t>1993 -91 Studium der Humanmedizin Universität Rostock</w:t>
      </w:r>
    </w:p>
    <w:p w14:paraId="1B237C3B" w14:textId="77777777" w:rsidR="003963BE" w:rsidRDefault="003963BE" w:rsidP="003963BE">
      <w:pPr>
        <w:rPr>
          <w:sz w:val="24"/>
          <w:szCs w:val="24"/>
        </w:rPr>
      </w:pPr>
      <w:r>
        <w:rPr>
          <w:sz w:val="24"/>
          <w:szCs w:val="24"/>
        </w:rPr>
        <w:t xml:space="preserve">       1989 Promotion zum Dr.med., Universität Rostock</w:t>
      </w:r>
    </w:p>
    <w:p w14:paraId="210B419D" w14:textId="1AFE16DB" w:rsidR="003A2207" w:rsidRDefault="003A2207" w:rsidP="003963BE">
      <w:pPr>
        <w:rPr>
          <w:sz w:val="24"/>
          <w:szCs w:val="24"/>
        </w:rPr>
      </w:pPr>
      <w:r w:rsidRPr="003A2207">
        <w:rPr>
          <w:sz w:val="24"/>
          <w:szCs w:val="24"/>
        </w:rPr>
        <w:t>198</w:t>
      </w:r>
      <w:r w:rsidR="003963BE">
        <w:rPr>
          <w:sz w:val="24"/>
          <w:szCs w:val="24"/>
        </w:rPr>
        <w:t>9</w:t>
      </w:r>
      <w:r w:rsidRPr="003A2207">
        <w:rPr>
          <w:sz w:val="24"/>
          <w:szCs w:val="24"/>
        </w:rPr>
        <w:t>-</w:t>
      </w:r>
      <w:r w:rsidR="003963BE">
        <w:rPr>
          <w:sz w:val="24"/>
          <w:szCs w:val="24"/>
        </w:rPr>
        <w:t>84</w:t>
      </w:r>
      <w:r w:rsidRPr="003A2207">
        <w:rPr>
          <w:sz w:val="24"/>
          <w:szCs w:val="24"/>
        </w:rPr>
        <w:t xml:space="preserve"> </w:t>
      </w:r>
      <w:r>
        <w:rPr>
          <w:sz w:val="24"/>
          <w:szCs w:val="24"/>
        </w:rPr>
        <w:t>Studium der Zahnmedizin</w:t>
      </w:r>
      <w:r w:rsidRPr="003A2207">
        <w:rPr>
          <w:sz w:val="24"/>
          <w:szCs w:val="24"/>
        </w:rPr>
        <w:t xml:space="preserve">, Universität Rostock </w:t>
      </w:r>
    </w:p>
    <w:p w14:paraId="03140CDE" w14:textId="261183DC" w:rsidR="00A71B22" w:rsidRPr="00EF1C0D" w:rsidRDefault="00EF1C0D" w:rsidP="003963BE">
      <w:pPr>
        <w:rPr>
          <w:sz w:val="24"/>
          <w:szCs w:val="24"/>
          <w:u w:val="single"/>
        </w:rPr>
      </w:pPr>
      <w:r w:rsidRPr="00EF1C0D">
        <w:rPr>
          <w:sz w:val="24"/>
          <w:szCs w:val="24"/>
          <w:u w:val="single"/>
        </w:rPr>
        <w:t>Sonstiges:</w:t>
      </w:r>
    </w:p>
    <w:p w14:paraId="1CEC2EE8" w14:textId="77777777" w:rsidR="00A71B22" w:rsidRDefault="00A71B22" w:rsidP="00A71B2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71B22">
        <w:rPr>
          <w:sz w:val="24"/>
          <w:szCs w:val="24"/>
        </w:rPr>
        <w:t xml:space="preserve">Seit 2006 Prüfer der Zahnärzte und Ärztekammer Hamburg </w:t>
      </w:r>
      <w:r w:rsidRPr="00A71B22">
        <w:rPr>
          <w:sz w:val="24"/>
          <w:szCs w:val="24"/>
        </w:rPr>
        <w:br/>
        <w:t xml:space="preserve">                  (Facharzt/Zusatzbezeichnung/Gleichwertigkeitsprüfungen)</w:t>
      </w:r>
    </w:p>
    <w:p w14:paraId="29B08285" w14:textId="77777777" w:rsidR="00A71B22" w:rsidRDefault="00A71B22" w:rsidP="003963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71B22">
        <w:rPr>
          <w:sz w:val="24"/>
          <w:szCs w:val="24"/>
        </w:rPr>
        <w:t>Seit 2006 Sachverständiger für Gerichte und Versicherungen, inklusive Berufsgenossenschaft</w:t>
      </w:r>
    </w:p>
    <w:p w14:paraId="13842ECD" w14:textId="5F45B0AD" w:rsidR="008C05EB" w:rsidRPr="002B3745" w:rsidRDefault="00A71B22" w:rsidP="002B374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B3745">
        <w:rPr>
          <w:sz w:val="24"/>
          <w:szCs w:val="24"/>
        </w:rPr>
        <w:t>Umfangreiche Veröffentlichungen, Vorträge und Besitzer mehrerer Patente</w:t>
      </w:r>
      <w:r w:rsidR="002B3745">
        <w:rPr>
          <w:sz w:val="24"/>
          <w:szCs w:val="24"/>
        </w:rPr>
        <w:br/>
        <w:t>(</w:t>
      </w:r>
      <w:proofErr w:type="spellStart"/>
      <w:r w:rsidR="002B3745">
        <w:rPr>
          <w:sz w:val="24"/>
          <w:szCs w:val="24"/>
        </w:rPr>
        <w:t>Schnarchschiene</w:t>
      </w:r>
      <w:proofErr w:type="spellEnd"/>
      <w:r w:rsidR="002B3745">
        <w:rPr>
          <w:sz w:val="24"/>
          <w:szCs w:val="24"/>
        </w:rPr>
        <w:t xml:space="preserve">, </w:t>
      </w:r>
      <w:proofErr w:type="spellStart"/>
      <w:r w:rsidR="002B3745">
        <w:rPr>
          <w:sz w:val="24"/>
          <w:szCs w:val="24"/>
        </w:rPr>
        <w:t>Implantatsystem</w:t>
      </w:r>
      <w:proofErr w:type="spellEnd"/>
      <w:r w:rsidR="002B3745">
        <w:rPr>
          <w:sz w:val="24"/>
          <w:szCs w:val="24"/>
        </w:rPr>
        <w:t>, Knochenersatzmaterial, HA-</w:t>
      </w:r>
      <w:proofErr w:type="spellStart"/>
      <w:r w:rsidR="002B3745">
        <w:rPr>
          <w:sz w:val="24"/>
          <w:szCs w:val="24"/>
        </w:rPr>
        <w:t>Zahnlack</w:t>
      </w:r>
      <w:proofErr w:type="spellEnd"/>
      <w:r w:rsidR="002B3745">
        <w:rPr>
          <w:sz w:val="24"/>
          <w:szCs w:val="24"/>
        </w:rPr>
        <w:t>)</w:t>
      </w:r>
      <w:r w:rsidR="008C05EB" w:rsidRPr="002B3745">
        <w:rPr>
          <w:sz w:val="24"/>
          <w:szCs w:val="24"/>
        </w:rPr>
        <w:br/>
      </w:r>
      <w:r w:rsidR="008C05EB" w:rsidRPr="002B3745">
        <w:rPr>
          <w:sz w:val="24"/>
          <w:szCs w:val="24"/>
        </w:rPr>
        <w:br w:type="page"/>
      </w:r>
    </w:p>
    <w:p w14:paraId="19319362" w14:textId="3B24CDA9" w:rsidR="00A71B22" w:rsidRDefault="008C05EB" w:rsidP="008C05EB">
      <w:pPr>
        <w:pStyle w:val="Listenabsatz"/>
        <w:rPr>
          <w:sz w:val="24"/>
          <w:szCs w:val="24"/>
        </w:rPr>
      </w:pPr>
      <w:r w:rsidRPr="008C05EB">
        <w:rPr>
          <w:sz w:val="24"/>
          <w:szCs w:val="24"/>
          <w:u w:val="single"/>
        </w:rPr>
        <w:lastRenderedPageBreak/>
        <w:t>Preise</w:t>
      </w:r>
      <w:r>
        <w:rPr>
          <w:sz w:val="24"/>
          <w:szCs w:val="24"/>
          <w:u w:val="single"/>
        </w:rPr>
        <w:t xml:space="preserve"> (Auswahl)</w:t>
      </w:r>
    </w:p>
    <w:p w14:paraId="30BD9F06" w14:textId="77777777" w:rsidR="008C05EB" w:rsidRDefault="008C05EB" w:rsidP="008C05EB">
      <w:pPr>
        <w:pStyle w:val="Listenabsatz"/>
        <w:rPr>
          <w:sz w:val="24"/>
          <w:szCs w:val="24"/>
        </w:rPr>
      </w:pPr>
    </w:p>
    <w:p w14:paraId="59A99856" w14:textId="04AF8299" w:rsidR="008C05EB" w:rsidRDefault="008C05EB" w:rsidP="008C05E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 xml:space="preserve">„Platz 1“ der Fachabteilungen für Mund-, Kiefer- und Gesichtschirurgie </w:t>
      </w:r>
      <w:r>
        <w:rPr>
          <w:sz w:val="24"/>
          <w:szCs w:val="24"/>
        </w:rPr>
        <w:br/>
        <w:t xml:space="preserve">             im F.A.Z. Klinikranking Deutschland 2021</w:t>
      </w:r>
    </w:p>
    <w:p w14:paraId="11102A16" w14:textId="6B685715" w:rsidR="00CC785C" w:rsidRDefault="00CC785C" w:rsidP="00CC785C">
      <w:pPr>
        <w:tabs>
          <w:tab w:val="left" w:pos="720"/>
        </w:tabs>
        <w:spacing w:line="360" w:lineRule="auto"/>
        <w:ind w:left="705"/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>Congress Prize International Congress of Iran Academy of Periodontology</w:t>
      </w:r>
    </w:p>
    <w:p w14:paraId="7029EF3F" w14:textId="6E6C30BF" w:rsidR="00F0226B" w:rsidRPr="00A64DB1" w:rsidRDefault="00F509A9" w:rsidP="00CC785C">
      <w:pPr>
        <w:tabs>
          <w:tab w:val="left" w:pos="720"/>
        </w:tabs>
        <w:spacing w:line="360" w:lineRule="auto"/>
        <w:ind w:left="705"/>
        <w:rPr>
          <w:lang w:val="en-GB"/>
        </w:rPr>
      </w:pPr>
      <w:r>
        <w:rPr>
          <w:lang w:val="en-GB"/>
        </w:rPr>
        <w:t xml:space="preserve">Seit 1999 </w:t>
      </w:r>
      <w:r w:rsidRPr="00A64DB1">
        <w:rPr>
          <w:lang w:val="en-GB"/>
        </w:rPr>
        <w:t xml:space="preserve">Member of New York Academy of Science  </w:t>
      </w:r>
    </w:p>
    <w:p w14:paraId="7CFC6D6C" w14:textId="0C91E829" w:rsidR="00CC785C" w:rsidRDefault="00CC785C" w:rsidP="00CC785C">
      <w:pPr>
        <w:tabs>
          <w:tab w:val="left" w:pos="720"/>
        </w:tabs>
        <w:spacing w:line="360" w:lineRule="auto"/>
        <w:ind w:left="705"/>
        <w:rPr>
          <w:lang w:val="en-GB"/>
        </w:rPr>
      </w:pPr>
      <w:r w:rsidRPr="00A64DB1">
        <w:rPr>
          <w:lang w:val="en-GB"/>
        </w:rPr>
        <w:t xml:space="preserve">1999   </w:t>
      </w:r>
      <w:r>
        <w:rPr>
          <w:lang w:val="en-GB"/>
        </w:rPr>
        <w:tab/>
      </w:r>
      <w:r w:rsidRPr="00A64DB1">
        <w:rPr>
          <w:lang w:val="en-GB"/>
        </w:rPr>
        <w:t>Congress Prize of 7</w:t>
      </w:r>
      <w:r w:rsidRPr="00A64DB1">
        <w:rPr>
          <w:vertAlign w:val="superscript"/>
          <w:lang w:val="en-GB"/>
        </w:rPr>
        <w:t>th</w:t>
      </w:r>
      <w:r w:rsidRPr="00A64DB1">
        <w:rPr>
          <w:lang w:val="en-GB"/>
        </w:rPr>
        <w:t xml:space="preserve"> National Congress of Turkish Association of Oral-Maxillofacial</w:t>
      </w:r>
      <w:r>
        <w:rPr>
          <w:lang w:val="en-GB"/>
        </w:rPr>
        <w:t xml:space="preserve"> </w:t>
      </w:r>
      <w:r>
        <w:rPr>
          <w:lang w:val="en-GB"/>
        </w:rPr>
        <w:br/>
        <w:t xml:space="preserve">             </w:t>
      </w:r>
      <w:r>
        <w:rPr>
          <w:lang w:val="en-GB"/>
        </w:rPr>
        <w:tab/>
      </w:r>
      <w:r w:rsidRPr="00A64DB1">
        <w:rPr>
          <w:lang w:val="en-GB"/>
        </w:rPr>
        <w:t xml:space="preserve">Surgery  </w:t>
      </w:r>
    </w:p>
    <w:p w14:paraId="1017A508" w14:textId="07F120C7" w:rsidR="00CC785C" w:rsidRDefault="00CC785C" w:rsidP="00CC785C">
      <w:pPr>
        <w:spacing w:line="360" w:lineRule="auto"/>
        <w:ind w:left="705"/>
        <w:rPr>
          <w:lang w:val="en-GB"/>
        </w:rPr>
      </w:pPr>
      <w:r w:rsidRPr="00A64DB1">
        <w:rPr>
          <w:lang w:val="en-GB"/>
        </w:rPr>
        <w:tab/>
        <w:t>1999</w:t>
      </w:r>
      <w:r>
        <w:rPr>
          <w:lang w:val="en-GB"/>
        </w:rPr>
        <w:tab/>
      </w:r>
      <w:r w:rsidRPr="00A64DB1">
        <w:rPr>
          <w:lang w:val="en-GB"/>
        </w:rPr>
        <w:t>Prize of German Society for Aesthetic Dentistry</w:t>
      </w:r>
    </w:p>
    <w:p w14:paraId="1EBAB7CC" w14:textId="15125C94" w:rsidR="00CC785C" w:rsidRPr="00A64DB1" w:rsidRDefault="00CC785C" w:rsidP="00CC785C">
      <w:pPr>
        <w:spacing w:line="360" w:lineRule="auto"/>
        <w:ind w:left="1410" w:hanging="705"/>
        <w:rPr>
          <w:lang w:val="en-GB"/>
        </w:rPr>
      </w:pPr>
      <w:r w:rsidRPr="00A64DB1">
        <w:rPr>
          <w:lang w:val="en-GB"/>
        </w:rPr>
        <w:t xml:space="preserve">1996   </w:t>
      </w:r>
      <w:r>
        <w:rPr>
          <w:lang w:val="en-GB"/>
        </w:rPr>
        <w:tab/>
      </w:r>
      <w:r w:rsidRPr="00A64DB1">
        <w:rPr>
          <w:lang w:val="en-GB"/>
        </w:rPr>
        <w:t>Prize of European Association for Cranio-Maxillofacial Surgery</w:t>
      </w:r>
    </w:p>
    <w:p w14:paraId="79E14699" w14:textId="0D05400C" w:rsidR="00CC785C" w:rsidRPr="00A64DB1" w:rsidRDefault="00CC785C" w:rsidP="00CC785C">
      <w:pPr>
        <w:spacing w:line="360" w:lineRule="auto"/>
        <w:ind w:firstLine="705"/>
        <w:rPr>
          <w:lang w:val="en-GB"/>
        </w:rPr>
      </w:pPr>
      <w:r w:rsidRPr="00A64DB1">
        <w:rPr>
          <w:lang w:val="en-GB"/>
        </w:rPr>
        <w:t xml:space="preserve">1995 </w:t>
      </w:r>
      <w:r>
        <w:rPr>
          <w:lang w:val="en-GB"/>
        </w:rPr>
        <w:tab/>
      </w:r>
      <w:r w:rsidRPr="00A64DB1">
        <w:rPr>
          <w:lang w:val="en-GB"/>
        </w:rPr>
        <w:t xml:space="preserve">Prize of SANDOZ- Foundation for </w:t>
      </w:r>
      <w:r>
        <w:rPr>
          <w:lang w:val="en-GB"/>
        </w:rPr>
        <w:t>T</w:t>
      </w:r>
      <w:r w:rsidRPr="00A64DB1">
        <w:rPr>
          <w:lang w:val="en-GB"/>
        </w:rPr>
        <w:t xml:space="preserve">herapeutically </w:t>
      </w:r>
      <w:r>
        <w:rPr>
          <w:lang w:val="en-GB"/>
        </w:rPr>
        <w:t>R</w:t>
      </w:r>
      <w:r w:rsidRPr="00A64DB1">
        <w:rPr>
          <w:lang w:val="en-GB"/>
        </w:rPr>
        <w:t>esearch</w:t>
      </w:r>
    </w:p>
    <w:sectPr w:rsidR="00CC785C" w:rsidRPr="00A64D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001"/>
    <w:multiLevelType w:val="hybridMultilevel"/>
    <w:tmpl w:val="EBAEF7AE"/>
    <w:lvl w:ilvl="0" w:tplc="034E185C">
      <w:start w:val="1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D40B1"/>
    <w:multiLevelType w:val="hybridMultilevel"/>
    <w:tmpl w:val="F35A71A2"/>
    <w:lvl w:ilvl="0" w:tplc="D6844776">
      <w:start w:val="1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945992">
    <w:abstractNumId w:val="1"/>
  </w:num>
  <w:num w:numId="2" w16cid:durableId="18444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07"/>
    <w:rsid w:val="002B3745"/>
    <w:rsid w:val="003963BE"/>
    <w:rsid w:val="003A2207"/>
    <w:rsid w:val="00400718"/>
    <w:rsid w:val="00413CE4"/>
    <w:rsid w:val="00536FB9"/>
    <w:rsid w:val="00830909"/>
    <w:rsid w:val="008C05EB"/>
    <w:rsid w:val="00A71B22"/>
    <w:rsid w:val="00CC785C"/>
    <w:rsid w:val="00E37A5D"/>
    <w:rsid w:val="00EF1C0D"/>
    <w:rsid w:val="00F0226B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3B74"/>
  <w15:chartTrackingRefBased/>
  <w15:docId w15:val="{B10F56E3-CDE5-4574-AF65-8B6810EB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Kai-Olaf Henkel</dc:creator>
  <cp:keywords/>
  <dc:description/>
  <cp:lastModifiedBy>Kai-Olaf Henkel</cp:lastModifiedBy>
  <cp:revision>8</cp:revision>
  <dcterms:created xsi:type="dcterms:W3CDTF">2023-12-31T10:41:00Z</dcterms:created>
  <dcterms:modified xsi:type="dcterms:W3CDTF">2023-12-31T11:39:00Z</dcterms:modified>
</cp:coreProperties>
</file>